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C21" w:rsidRDefault="00C87C2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C87C2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0437C">
        <w:rPr>
          <w:rFonts w:ascii="Times New Roman" w:hAnsi="Times New Roman" w:cs="Times New Roman"/>
          <w:b/>
          <w:sz w:val="24"/>
          <w:szCs w:val="24"/>
        </w:rPr>
        <w:t>1</w:t>
      </w:r>
      <w:r w:rsidR="00FB622A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080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87C21">
        <w:rPr>
          <w:rFonts w:ascii="Times New Roman" w:hAnsi="Times New Roman" w:cs="Times New Roman"/>
          <w:sz w:val="24"/>
          <w:szCs w:val="24"/>
        </w:rPr>
        <w:t>КЗК-</w:t>
      </w:r>
      <w:r w:rsidR="00FB622A" w:rsidRPr="00C87C21">
        <w:rPr>
          <w:rFonts w:ascii="Times New Roman" w:hAnsi="Times New Roman" w:cs="Times New Roman"/>
          <w:sz w:val="24"/>
          <w:szCs w:val="24"/>
        </w:rPr>
        <w:t>735/767</w:t>
      </w:r>
      <w:r w:rsidR="005C2532" w:rsidRPr="00C87C21">
        <w:rPr>
          <w:rFonts w:ascii="Times New Roman" w:hAnsi="Times New Roman" w:cs="Times New Roman"/>
          <w:sz w:val="24"/>
          <w:szCs w:val="24"/>
        </w:rPr>
        <w:t>/2024</w:t>
      </w:r>
      <w:r w:rsidRPr="00C87C2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B622A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B62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C87C2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87C2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B622A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FB622A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FB622A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C87C2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87C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00F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622A" w:rsidRDefault="00FB622A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Електролукс</w:t>
      </w:r>
      <w:proofErr w:type="spellEnd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Табаков и синове“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00FF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B62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Стамболийски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00F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32159B" w:rsidRDefault="00FB62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87C2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25853" w:rsidRDefault="003258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00F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C87C2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C87C21">
        <w:rPr>
          <w:rFonts w:ascii="Times New Roman" w:hAnsi="Times New Roman" w:cs="Times New Roman"/>
          <w:sz w:val="24"/>
          <w:szCs w:val="24"/>
        </w:rPr>
        <w:t xml:space="preserve"> и писмените бележки, представени от мен на 21-ви.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A00FF8">
        <w:rPr>
          <w:rFonts w:ascii="Times New Roman" w:hAnsi="Times New Roman" w:cs="Times New Roman"/>
          <w:sz w:val="24"/>
          <w:szCs w:val="24"/>
        </w:rPr>
        <w:t>. И.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87C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писмено</w:t>
      </w:r>
      <w:r w:rsidR="00C87C21">
        <w:rPr>
          <w:rFonts w:ascii="Times New Roman" w:hAnsi="Times New Roman" w:cs="Times New Roman"/>
          <w:sz w:val="24"/>
          <w:szCs w:val="24"/>
        </w:rPr>
        <w:t>то с</w:t>
      </w:r>
      <w:r>
        <w:rPr>
          <w:rFonts w:ascii="Times New Roman" w:hAnsi="Times New Roman" w:cs="Times New Roman"/>
          <w:sz w:val="24"/>
          <w:szCs w:val="24"/>
        </w:rPr>
        <w:t xml:space="preserve">тановище.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C87C2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87C2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00F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957AA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67263E" w:rsidRPr="0067263E">
        <w:rPr>
          <w:rFonts w:ascii="Times New Roman" w:hAnsi="Times New Roman" w:cs="Times New Roman"/>
          <w:sz w:val="24"/>
          <w:szCs w:val="24"/>
        </w:rPr>
        <w:t>се произнесете с решени</w:t>
      </w:r>
      <w:r w:rsidR="0067263E">
        <w:rPr>
          <w:rFonts w:ascii="Times New Roman" w:hAnsi="Times New Roman" w:cs="Times New Roman"/>
          <w:sz w:val="24"/>
          <w:szCs w:val="24"/>
        </w:rPr>
        <w:t>е,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с което да уважите жалбата по съображенията</w:t>
      </w:r>
      <w:r w:rsidR="0067263E">
        <w:rPr>
          <w:rFonts w:ascii="Times New Roman" w:hAnsi="Times New Roman" w:cs="Times New Roman"/>
          <w:sz w:val="24"/>
          <w:szCs w:val="24"/>
        </w:rPr>
        <w:t>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67263E">
        <w:rPr>
          <w:rFonts w:ascii="Times New Roman" w:hAnsi="Times New Roman" w:cs="Times New Roman"/>
          <w:sz w:val="24"/>
          <w:szCs w:val="24"/>
        </w:rPr>
        <w:t>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</w:t>
      </w:r>
      <w:r w:rsidR="0067263E">
        <w:rPr>
          <w:rFonts w:ascii="Times New Roman" w:hAnsi="Times New Roman" w:cs="Times New Roman"/>
          <w:sz w:val="24"/>
          <w:szCs w:val="24"/>
        </w:rPr>
        <w:t>в представените към нея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6726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263E">
        <w:rPr>
          <w:rFonts w:ascii="Times New Roman" w:hAnsi="Times New Roman" w:cs="Times New Roman"/>
          <w:sz w:val="24"/>
          <w:szCs w:val="24"/>
        </w:rPr>
        <w:t>в</w:t>
      </w:r>
      <w:r w:rsidR="0067263E" w:rsidRPr="0067263E">
        <w:rPr>
          <w:rFonts w:ascii="Times New Roman" w:hAnsi="Times New Roman" w:cs="Times New Roman"/>
          <w:sz w:val="24"/>
          <w:szCs w:val="24"/>
        </w:rPr>
        <w:t>х</w:t>
      </w:r>
      <w:r w:rsidR="0067263E">
        <w:rPr>
          <w:rFonts w:ascii="Times New Roman" w:hAnsi="Times New Roman" w:cs="Times New Roman"/>
          <w:sz w:val="24"/>
          <w:szCs w:val="24"/>
        </w:rPr>
        <w:t>одира</w:t>
      </w:r>
      <w:r w:rsidR="0067263E" w:rsidRPr="0067263E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на 21 октомври</w:t>
      </w:r>
      <w:r w:rsidR="0067263E">
        <w:rPr>
          <w:rFonts w:ascii="Times New Roman" w:hAnsi="Times New Roman" w:cs="Times New Roman"/>
          <w:sz w:val="24"/>
          <w:szCs w:val="24"/>
        </w:rPr>
        <w:t>. М</w:t>
      </w:r>
      <w:r w:rsidR="0067263E" w:rsidRPr="0067263E">
        <w:rPr>
          <w:rFonts w:ascii="Times New Roman" w:hAnsi="Times New Roman" w:cs="Times New Roman"/>
          <w:sz w:val="24"/>
          <w:szCs w:val="24"/>
        </w:rPr>
        <w:t>оля п</w:t>
      </w:r>
      <w:r w:rsidR="0067263E">
        <w:rPr>
          <w:rFonts w:ascii="Times New Roman" w:hAnsi="Times New Roman" w:cs="Times New Roman"/>
          <w:sz w:val="24"/>
          <w:szCs w:val="24"/>
        </w:rPr>
        <w:t>ри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</w:t>
      </w:r>
      <w:r w:rsidR="0067263E">
        <w:rPr>
          <w:rFonts w:ascii="Times New Roman" w:hAnsi="Times New Roman" w:cs="Times New Roman"/>
          <w:sz w:val="24"/>
          <w:szCs w:val="24"/>
        </w:rPr>
        <w:t>по</w:t>
      </w:r>
      <w:r w:rsidR="0067263E" w:rsidRPr="0067263E">
        <w:rPr>
          <w:rFonts w:ascii="Times New Roman" w:hAnsi="Times New Roman" w:cs="Times New Roman"/>
          <w:sz w:val="24"/>
          <w:szCs w:val="24"/>
        </w:rPr>
        <w:t>становяване на решението</w:t>
      </w:r>
      <w:r w:rsidR="00456B61">
        <w:rPr>
          <w:rFonts w:ascii="Times New Roman" w:hAnsi="Times New Roman" w:cs="Times New Roman"/>
          <w:sz w:val="24"/>
          <w:szCs w:val="24"/>
        </w:rPr>
        <w:t>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</w:t>
      </w:r>
      <w:r w:rsidR="0067263E">
        <w:rPr>
          <w:rFonts w:ascii="Times New Roman" w:hAnsi="Times New Roman" w:cs="Times New Roman"/>
          <w:sz w:val="24"/>
          <w:szCs w:val="24"/>
        </w:rPr>
        <w:t xml:space="preserve">КЗК 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да обърне </w:t>
      </w:r>
      <w:r w:rsidR="0067263E">
        <w:rPr>
          <w:rFonts w:ascii="Times New Roman" w:hAnsi="Times New Roman" w:cs="Times New Roman"/>
          <w:sz w:val="24"/>
          <w:szCs w:val="24"/>
        </w:rPr>
        <w:t xml:space="preserve">внимание на </w:t>
      </w:r>
      <w:r w:rsidR="0067263E" w:rsidRPr="0067263E">
        <w:rPr>
          <w:rFonts w:ascii="Times New Roman" w:hAnsi="Times New Roman" w:cs="Times New Roman"/>
          <w:sz w:val="24"/>
          <w:szCs w:val="24"/>
        </w:rPr>
        <w:t>следните съществени пророци</w:t>
      </w:r>
      <w:r w:rsidR="0067263E">
        <w:rPr>
          <w:rFonts w:ascii="Times New Roman" w:hAnsi="Times New Roman" w:cs="Times New Roman"/>
          <w:sz w:val="24"/>
          <w:szCs w:val="24"/>
        </w:rPr>
        <w:t>: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в техническото предложение на </w:t>
      </w:r>
      <w:r w:rsidR="0067263E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7263E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="0067263E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</w:t>
      </w:r>
      <w:r w:rsidR="0067263E" w:rsidRPr="0067263E">
        <w:rPr>
          <w:rFonts w:ascii="Times New Roman" w:hAnsi="Times New Roman" w:cs="Times New Roman"/>
          <w:sz w:val="24"/>
          <w:szCs w:val="24"/>
        </w:rPr>
        <w:t>ООД</w:t>
      </w:r>
      <w:r w:rsidR="0067263E">
        <w:rPr>
          <w:rFonts w:ascii="Times New Roman" w:hAnsi="Times New Roman" w:cs="Times New Roman"/>
          <w:sz w:val="24"/>
          <w:szCs w:val="24"/>
        </w:rPr>
        <w:t>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67263E">
        <w:rPr>
          <w:rFonts w:ascii="Times New Roman" w:hAnsi="Times New Roman" w:cs="Times New Roman"/>
          <w:sz w:val="24"/>
          <w:szCs w:val="24"/>
        </w:rPr>
        <w:t>: не</w:t>
      </w:r>
      <w:r w:rsidR="0067263E" w:rsidRPr="0067263E">
        <w:rPr>
          <w:rFonts w:ascii="Times New Roman" w:hAnsi="Times New Roman" w:cs="Times New Roman"/>
          <w:sz w:val="24"/>
          <w:szCs w:val="24"/>
        </w:rPr>
        <w:t>съответствие между предложен срок за изпълнение 289 дни в техническо пр</w:t>
      </w:r>
      <w:r w:rsidR="00957AA5">
        <w:rPr>
          <w:rFonts w:ascii="Times New Roman" w:hAnsi="Times New Roman" w:cs="Times New Roman"/>
          <w:sz w:val="24"/>
          <w:szCs w:val="24"/>
        </w:rPr>
        <w:t>е</w:t>
      </w:r>
      <w:r w:rsidR="0067263E" w:rsidRPr="0067263E">
        <w:rPr>
          <w:rFonts w:ascii="Times New Roman" w:hAnsi="Times New Roman" w:cs="Times New Roman"/>
          <w:sz w:val="24"/>
          <w:szCs w:val="24"/>
        </w:rPr>
        <w:t>д</w:t>
      </w:r>
      <w:r w:rsidR="00957AA5">
        <w:rPr>
          <w:rFonts w:ascii="Times New Roman" w:hAnsi="Times New Roman" w:cs="Times New Roman"/>
          <w:sz w:val="24"/>
          <w:szCs w:val="24"/>
        </w:rPr>
        <w:t>ло</w:t>
      </w:r>
      <w:r w:rsidR="0067263E" w:rsidRPr="0067263E">
        <w:rPr>
          <w:rFonts w:ascii="Times New Roman" w:hAnsi="Times New Roman" w:cs="Times New Roman"/>
          <w:sz w:val="24"/>
          <w:szCs w:val="24"/>
        </w:rPr>
        <w:t>жение</w:t>
      </w:r>
      <w:r w:rsidR="00957AA5">
        <w:rPr>
          <w:rFonts w:ascii="Times New Roman" w:hAnsi="Times New Roman" w:cs="Times New Roman"/>
          <w:sz w:val="24"/>
          <w:szCs w:val="24"/>
        </w:rPr>
        <w:t>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288 календарни дни в </w:t>
      </w:r>
      <w:r w:rsidR="00957AA5">
        <w:rPr>
          <w:rFonts w:ascii="Times New Roman" w:hAnsi="Times New Roman" w:cs="Times New Roman"/>
          <w:sz w:val="24"/>
          <w:szCs w:val="24"/>
        </w:rPr>
        <w:t>линеен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график и стратегия за изпълнение</w:t>
      </w:r>
      <w:r w:rsidR="00957AA5">
        <w:rPr>
          <w:rFonts w:ascii="Times New Roman" w:hAnsi="Times New Roman" w:cs="Times New Roman"/>
          <w:sz w:val="24"/>
          <w:szCs w:val="24"/>
        </w:rPr>
        <w:t>.</w:t>
      </w:r>
    </w:p>
    <w:p w:rsidR="00957AA5" w:rsidRDefault="00957AA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7263E" w:rsidRPr="0067263E">
        <w:rPr>
          <w:rFonts w:ascii="Times New Roman" w:hAnsi="Times New Roman" w:cs="Times New Roman"/>
          <w:sz w:val="24"/>
          <w:szCs w:val="24"/>
        </w:rPr>
        <w:t>иаграмата на работната ръка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на механизацията </w:t>
      </w:r>
      <w:proofErr w:type="spellStart"/>
      <w:r w:rsidR="0067263E" w:rsidRPr="0067263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7263E" w:rsidRPr="0067263E">
        <w:rPr>
          <w:rFonts w:ascii="Times New Roman" w:hAnsi="Times New Roman" w:cs="Times New Roman"/>
          <w:sz w:val="24"/>
          <w:szCs w:val="24"/>
        </w:rPr>
        <w:t>съответстват</w:t>
      </w:r>
      <w:proofErr w:type="spellEnd"/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на изискванията на документацията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63E" w:rsidRPr="0067263E">
        <w:rPr>
          <w:rFonts w:ascii="Times New Roman" w:hAnsi="Times New Roman" w:cs="Times New Roman"/>
          <w:sz w:val="24"/>
          <w:szCs w:val="24"/>
        </w:rPr>
        <w:t>линейния график</w:t>
      </w:r>
      <w:r>
        <w:rPr>
          <w:rFonts w:ascii="Times New Roman" w:hAnsi="Times New Roman" w:cs="Times New Roman"/>
          <w:sz w:val="24"/>
          <w:szCs w:val="24"/>
        </w:rPr>
        <w:t>. Поддържа</w:t>
      </w:r>
      <w:r w:rsidR="0067263E" w:rsidRPr="0067263E">
        <w:rPr>
          <w:rFonts w:ascii="Times New Roman" w:hAnsi="Times New Roman" w:cs="Times New Roman"/>
          <w:sz w:val="24"/>
          <w:szCs w:val="24"/>
        </w:rPr>
        <w:t>м всички останали изложени аргументи основн</w:t>
      </w:r>
      <w:r>
        <w:rPr>
          <w:rFonts w:ascii="Times New Roman" w:hAnsi="Times New Roman" w:cs="Times New Roman"/>
          <w:sz w:val="24"/>
          <w:szCs w:val="24"/>
        </w:rPr>
        <w:t>о за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незаконосъобразното отстраняване на </w:t>
      </w:r>
      <w:r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67263E" w:rsidRPr="0067263E">
        <w:rPr>
          <w:rFonts w:ascii="Times New Roman" w:hAnsi="Times New Roman" w:cs="Times New Roman"/>
          <w:sz w:val="24"/>
          <w:szCs w:val="24"/>
        </w:rPr>
        <w:t>от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5853" w:rsidRDefault="00957AA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бъдат присъдени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които са представени под формата на договор и списък с разноските на 23 октомври ч</w:t>
      </w:r>
      <w:r>
        <w:rPr>
          <w:rFonts w:ascii="Times New Roman" w:hAnsi="Times New Roman" w:cs="Times New Roman"/>
          <w:sz w:val="24"/>
          <w:szCs w:val="24"/>
        </w:rPr>
        <w:t>рез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 системата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7263E" w:rsidRPr="0067263E">
        <w:rPr>
          <w:rFonts w:ascii="Times New Roman" w:hAnsi="Times New Roman" w:cs="Times New Roman"/>
          <w:sz w:val="24"/>
          <w:szCs w:val="24"/>
        </w:rPr>
        <w:t>сигурно електронно връчване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67263E" w:rsidRPr="0067263E">
        <w:rPr>
          <w:rFonts w:ascii="Times New Roman" w:hAnsi="Times New Roman" w:cs="Times New Roman"/>
          <w:sz w:val="24"/>
          <w:szCs w:val="24"/>
        </w:rPr>
        <w:t>ри условия на евентуалност</w:t>
      </w:r>
      <w:r>
        <w:rPr>
          <w:rFonts w:ascii="Times New Roman" w:hAnsi="Times New Roman" w:cs="Times New Roman"/>
          <w:sz w:val="24"/>
          <w:szCs w:val="24"/>
        </w:rPr>
        <w:t xml:space="preserve"> правя 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възражение за </w:t>
      </w:r>
      <w:r>
        <w:rPr>
          <w:rFonts w:ascii="Times New Roman" w:hAnsi="Times New Roman" w:cs="Times New Roman"/>
          <w:sz w:val="24"/>
          <w:szCs w:val="24"/>
        </w:rPr>
        <w:t>пре</w:t>
      </w:r>
      <w:r w:rsidR="0067263E" w:rsidRPr="0067263E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7263E" w:rsidRPr="0067263E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7263E" w:rsidRPr="0067263E">
        <w:rPr>
          <w:rFonts w:ascii="Times New Roman" w:hAnsi="Times New Roman" w:cs="Times New Roman"/>
          <w:sz w:val="24"/>
          <w:szCs w:val="24"/>
        </w:rPr>
        <w:t xml:space="preserve">ност на </w:t>
      </w:r>
      <w:r>
        <w:rPr>
          <w:rFonts w:ascii="Times New Roman" w:hAnsi="Times New Roman" w:cs="Times New Roman"/>
          <w:sz w:val="24"/>
          <w:szCs w:val="24"/>
        </w:rPr>
        <w:t xml:space="preserve">разноските на </w:t>
      </w:r>
      <w:r w:rsidR="00325853">
        <w:rPr>
          <w:rFonts w:ascii="Times New Roman" w:hAnsi="Times New Roman" w:cs="Times New Roman"/>
          <w:sz w:val="24"/>
          <w:szCs w:val="24"/>
        </w:rPr>
        <w:t xml:space="preserve">ответната страна, </w:t>
      </w:r>
      <w:r w:rsidR="0067263E" w:rsidRPr="0067263E">
        <w:rPr>
          <w:rFonts w:ascii="Times New Roman" w:hAnsi="Times New Roman" w:cs="Times New Roman"/>
          <w:sz w:val="24"/>
          <w:szCs w:val="24"/>
        </w:rPr>
        <w:t>благодаря</w:t>
      </w:r>
      <w:r w:rsidR="0032585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00F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А.: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325853" w:rsidRPr="00325853">
        <w:rPr>
          <w:rFonts w:ascii="Times New Roman" w:hAnsi="Times New Roman" w:cs="Times New Roman"/>
          <w:sz w:val="24"/>
          <w:szCs w:val="24"/>
        </w:rPr>
        <w:t>моля да постановите решени</w:t>
      </w:r>
      <w:r w:rsidR="00325853">
        <w:rPr>
          <w:rFonts w:ascii="Times New Roman" w:hAnsi="Times New Roman" w:cs="Times New Roman"/>
          <w:sz w:val="24"/>
          <w:szCs w:val="24"/>
        </w:rPr>
        <w:t>е, с</w:t>
      </w:r>
      <w:r w:rsidR="00325853" w:rsidRPr="00325853">
        <w:rPr>
          <w:rFonts w:ascii="Times New Roman" w:hAnsi="Times New Roman" w:cs="Times New Roman"/>
          <w:sz w:val="24"/>
          <w:szCs w:val="24"/>
        </w:rPr>
        <w:t xml:space="preserve"> което да потвърдите решението на кмета на община Стамболийски</w:t>
      </w:r>
      <w:r w:rsidR="00325853">
        <w:rPr>
          <w:rFonts w:ascii="Times New Roman" w:hAnsi="Times New Roman" w:cs="Times New Roman"/>
          <w:sz w:val="24"/>
          <w:szCs w:val="24"/>
        </w:rPr>
        <w:t>,</w:t>
      </w:r>
      <w:r w:rsidR="00325853" w:rsidRPr="00325853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325853">
        <w:rPr>
          <w:rFonts w:ascii="Times New Roman" w:hAnsi="Times New Roman" w:cs="Times New Roman"/>
          <w:sz w:val="24"/>
          <w:szCs w:val="24"/>
        </w:rPr>
        <w:t>и</w:t>
      </w:r>
      <w:r w:rsidR="00325853" w:rsidRPr="00325853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25853">
        <w:rPr>
          <w:rFonts w:ascii="Times New Roman" w:hAnsi="Times New Roman" w:cs="Times New Roman"/>
          <w:sz w:val="24"/>
          <w:szCs w:val="24"/>
        </w:rPr>
        <w:t>о</w:t>
      </w:r>
      <w:r w:rsidR="00325853" w:rsidRPr="00325853">
        <w:rPr>
          <w:rFonts w:ascii="Times New Roman" w:hAnsi="Times New Roman" w:cs="Times New Roman"/>
          <w:sz w:val="24"/>
          <w:szCs w:val="24"/>
        </w:rPr>
        <w:t>съобразно</w:t>
      </w:r>
      <w:r w:rsidR="00325853">
        <w:rPr>
          <w:rFonts w:ascii="Times New Roman" w:hAnsi="Times New Roman" w:cs="Times New Roman"/>
          <w:sz w:val="24"/>
          <w:szCs w:val="24"/>
        </w:rPr>
        <w:t xml:space="preserve">, </w:t>
      </w:r>
      <w:r w:rsidR="00325853" w:rsidRPr="00325853">
        <w:rPr>
          <w:rFonts w:ascii="Times New Roman" w:hAnsi="Times New Roman" w:cs="Times New Roman"/>
          <w:sz w:val="24"/>
          <w:szCs w:val="24"/>
        </w:rPr>
        <w:t>поддържам подаден</w:t>
      </w:r>
      <w:r w:rsidR="00325853">
        <w:rPr>
          <w:rFonts w:ascii="Times New Roman" w:hAnsi="Times New Roman" w:cs="Times New Roman"/>
          <w:sz w:val="24"/>
          <w:szCs w:val="24"/>
        </w:rPr>
        <w:t>ото</w:t>
      </w:r>
      <w:r w:rsidR="00325853" w:rsidRPr="00325853">
        <w:rPr>
          <w:rFonts w:ascii="Times New Roman" w:hAnsi="Times New Roman" w:cs="Times New Roman"/>
          <w:sz w:val="24"/>
          <w:szCs w:val="24"/>
        </w:rPr>
        <w:t xml:space="preserve"> писмено</w:t>
      </w:r>
      <w:bookmarkStart w:id="0" w:name="_GoBack"/>
      <w:bookmarkEnd w:id="0"/>
      <w:r w:rsidR="00325853" w:rsidRPr="00325853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325853">
        <w:rPr>
          <w:rFonts w:ascii="Times New Roman" w:hAnsi="Times New Roman" w:cs="Times New Roman"/>
          <w:sz w:val="24"/>
          <w:szCs w:val="24"/>
        </w:rPr>
        <w:t xml:space="preserve">, </w:t>
      </w:r>
      <w:r w:rsidR="00325853" w:rsidRPr="00325853">
        <w:rPr>
          <w:rFonts w:ascii="Times New Roman" w:hAnsi="Times New Roman" w:cs="Times New Roman"/>
          <w:sz w:val="24"/>
          <w:szCs w:val="24"/>
        </w:rPr>
        <w:t>подаден</w:t>
      </w:r>
      <w:r w:rsidR="00325853">
        <w:rPr>
          <w:rFonts w:ascii="Times New Roman" w:hAnsi="Times New Roman" w:cs="Times New Roman"/>
          <w:sz w:val="24"/>
          <w:szCs w:val="24"/>
        </w:rPr>
        <w:t>о</w:t>
      </w:r>
      <w:r w:rsidR="00325853" w:rsidRPr="00325853">
        <w:rPr>
          <w:rFonts w:ascii="Times New Roman" w:hAnsi="Times New Roman" w:cs="Times New Roman"/>
          <w:sz w:val="24"/>
          <w:szCs w:val="24"/>
        </w:rPr>
        <w:t xml:space="preserve"> от кмета на община Стамболийски</w:t>
      </w:r>
      <w:r w:rsidR="00325853">
        <w:rPr>
          <w:rFonts w:ascii="Times New Roman" w:hAnsi="Times New Roman" w:cs="Times New Roman"/>
          <w:sz w:val="24"/>
          <w:szCs w:val="24"/>
        </w:rPr>
        <w:t>,</w:t>
      </w:r>
      <w:r w:rsidR="00325853" w:rsidRPr="00325853">
        <w:rPr>
          <w:rFonts w:ascii="Times New Roman" w:hAnsi="Times New Roman" w:cs="Times New Roman"/>
          <w:sz w:val="24"/>
          <w:szCs w:val="24"/>
        </w:rPr>
        <w:t xml:space="preserve"> правя прекомерн</w:t>
      </w:r>
      <w:r w:rsidR="00325853">
        <w:rPr>
          <w:rFonts w:ascii="Times New Roman" w:hAnsi="Times New Roman" w:cs="Times New Roman"/>
          <w:sz w:val="24"/>
          <w:szCs w:val="24"/>
        </w:rPr>
        <w:t>ост</w:t>
      </w:r>
      <w:r w:rsidR="00325853" w:rsidRPr="00325853">
        <w:rPr>
          <w:rFonts w:ascii="Times New Roman" w:hAnsi="Times New Roman" w:cs="Times New Roman"/>
          <w:sz w:val="24"/>
          <w:szCs w:val="24"/>
        </w:rPr>
        <w:t xml:space="preserve"> за адвокатското възнаграждение</w:t>
      </w:r>
      <w:r w:rsidR="00325853">
        <w:rPr>
          <w:rFonts w:ascii="Times New Roman" w:hAnsi="Times New Roman" w:cs="Times New Roman"/>
          <w:sz w:val="24"/>
          <w:szCs w:val="24"/>
        </w:rPr>
        <w:t xml:space="preserve"> на жалбоподателя</w:t>
      </w:r>
      <w:r w:rsidR="00325853" w:rsidRPr="00325853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5853" w:rsidRDefault="0032585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19E" w:rsidRDefault="00A5719E">
      <w:pPr>
        <w:spacing w:after="0" w:line="240" w:lineRule="auto"/>
      </w:pPr>
      <w:r>
        <w:separator/>
      </w:r>
    </w:p>
  </w:endnote>
  <w:endnote w:type="continuationSeparator" w:id="0">
    <w:p w:rsidR="00A5719E" w:rsidRDefault="00A5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B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571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19E" w:rsidRDefault="00A5719E">
      <w:pPr>
        <w:spacing w:after="0" w:line="240" w:lineRule="auto"/>
      </w:pPr>
      <w:r>
        <w:separator/>
      </w:r>
    </w:p>
  </w:footnote>
  <w:footnote w:type="continuationSeparator" w:id="0">
    <w:p w:rsidR="00A5719E" w:rsidRDefault="00A57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165C"/>
    <w:rsid w:val="00070803"/>
    <w:rsid w:val="00075FFD"/>
    <w:rsid w:val="000817B9"/>
    <w:rsid w:val="00092CE1"/>
    <w:rsid w:val="000A207F"/>
    <w:rsid w:val="000B6F96"/>
    <w:rsid w:val="000C056D"/>
    <w:rsid w:val="000C1176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560BF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2045"/>
    <w:rsid w:val="002B4874"/>
    <w:rsid w:val="002C69A4"/>
    <w:rsid w:val="002E4982"/>
    <w:rsid w:val="002E5EDD"/>
    <w:rsid w:val="002F5CCB"/>
    <w:rsid w:val="0030341E"/>
    <w:rsid w:val="0030437C"/>
    <w:rsid w:val="003140D5"/>
    <w:rsid w:val="00314728"/>
    <w:rsid w:val="0032159B"/>
    <w:rsid w:val="00325853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E16"/>
    <w:rsid w:val="0045111B"/>
    <w:rsid w:val="00456B61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36C9F"/>
    <w:rsid w:val="005420DF"/>
    <w:rsid w:val="0054481A"/>
    <w:rsid w:val="00560541"/>
    <w:rsid w:val="00580AD9"/>
    <w:rsid w:val="00583A36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263E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16D9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57AA5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0FF8"/>
    <w:rsid w:val="00A05553"/>
    <w:rsid w:val="00A16E1A"/>
    <w:rsid w:val="00A319FD"/>
    <w:rsid w:val="00A320EF"/>
    <w:rsid w:val="00A3348C"/>
    <w:rsid w:val="00A41E21"/>
    <w:rsid w:val="00A41E96"/>
    <w:rsid w:val="00A5596F"/>
    <w:rsid w:val="00A5719E"/>
    <w:rsid w:val="00A6373A"/>
    <w:rsid w:val="00A82209"/>
    <w:rsid w:val="00A87781"/>
    <w:rsid w:val="00A87C61"/>
    <w:rsid w:val="00A90498"/>
    <w:rsid w:val="00A92B4C"/>
    <w:rsid w:val="00A946F8"/>
    <w:rsid w:val="00AA0473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02FA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21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B622A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AED8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2024-10-29T12:37:00Z</dcterms:created>
  <dcterms:modified xsi:type="dcterms:W3CDTF">2024-10-29T12:37:00Z</dcterms:modified>
</cp:coreProperties>
</file>